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BA33" w14:textId="77777777" w:rsidR="004B09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</w:p>
    <w:p w14:paraId="16CBA965" w14:textId="0B2DE5FD" w:rsidR="004B09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  <w:r>
        <w:rPr>
          <w:noProof/>
        </w:rPr>
        <w:drawing>
          <wp:inline distT="0" distB="0" distL="0" distR="0" wp14:anchorId="4702767D" wp14:editId="28B036AA">
            <wp:extent cx="2214880" cy="640080"/>
            <wp:effectExtent l="0" t="0" r="0" b="0"/>
            <wp:docPr id="891174361" name="Picture 1" descr="BHJ: The Medical Recruitment Agency you can trust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HJ: The Medical Recruitment Agency you can trust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0763A" w14:textId="77777777" w:rsidR="004B09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</w:p>
    <w:p w14:paraId="5BD5A9DA" w14:textId="011048F1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Un importante hospital universitario del oeste de Irlanda </w:t>
      </w:r>
      <w:proofErr w:type="gramStart"/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requiere  especialista</w:t>
      </w:r>
      <w:proofErr w:type="gramEnd"/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 o </w:t>
      </w:r>
      <w:proofErr w:type="spellStart"/>
      <w:proofErr w:type="gramStart"/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consultant</w:t>
      </w:r>
      <w:proofErr w:type="spellEnd"/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 </w:t>
      </w: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 en</w:t>
      </w:r>
      <w:proofErr w:type="gramEnd"/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 gastroenterología p</w:t>
      </w:r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ara</w:t>
      </w: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 un período mínimo de 6 a 12 </w:t>
      </w:r>
      <w:proofErr w:type="spellStart"/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meses</w:t>
      </w:r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+</w:t>
      </w:r>
      <w:proofErr w:type="gramStart"/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extensión</w:t>
      </w:r>
      <w:proofErr w:type="spellEnd"/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 ,</w:t>
      </w:r>
      <w:proofErr w:type="gramEnd"/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 en un periodo de corto de tiempo posibilidades de conseguir plaza </w:t>
      </w:r>
      <w:proofErr w:type="gramStart"/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permanente  (</w:t>
      </w:r>
      <w:proofErr w:type="gramEnd"/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un años</w:t>
      </w:r>
      <w:proofErr w:type="gramEnd"/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 o dos)</w:t>
      </w: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. </w:t>
      </w:r>
    </w:p>
    <w:p w14:paraId="2C3DE88C" w14:textId="77777777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El hospital desempeña un papel de liderazgo en la prestación de servicios de agudos, ofreciendo servicios regionales para una amplia gama de especialidades y también es un centro suprarregional designado para servicios oncológicos y cardíacos, que atiende a una zona de influencia de aproximadamente un millón de personas a lo largo del oeste de Irlanda, desde Donegal hasta Tipperary Norte.</w:t>
      </w:r>
    </w:p>
    <w:p w14:paraId="5E0F0339" w14:textId="77777777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El hospital es un hospital Modelo 4 que ofrece cirugía aguda, medicina aguda y cuidados intensivos las 24 horas, los 7 días de la semana.</w:t>
      </w:r>
    </w:p>
    <w:p w14:paraId="00FB7CAD" w14:textId="77777777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El hospital cuenta con reconocimiento por su Formación Médica Superior en todas las especialidades.</w:t>
      </w:r>
    </w:p>
    <w:p w14:paraId="4AEA9997" w14:textId="77777777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</w:p>
    <w:p w14:paraId="25131E29" w14:textId="77777777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Beneficios:</w:t>
      </w:r>
    </w:p>
    <w:p w14:paraId="6978C3D6" w14:textId="76A3591D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lastRenderedPageBreak/>
        <w:t xml:space="preserve">• Contrato inicial de 6 a 12 meses. Posible prórroga. • Salario mensual neto aproximado de 9500-12500 € netos/mes después de impuestos y deducciones de pensión para los puestos de </w:t>
      </w:r>
      <w:proofErr w:type="spellStart"/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Consult</w:t>
      </w:r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ant</w:t>
      </w:r>
      <w:proofErr w:type="spellEnd"/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 </w:t>
      </w: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(el salario base bruto oscila entre 2</w:t>
      </w:r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35</w:t>
      </w: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 000 € y 2</w:t>
      </w:r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83</w:t>
      </w: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000 €). Los </w:t>
      </w:r>
      <w:proofErr w:type="spellStart"/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Consult</w:t>
      </w:r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ants</w:t>
      </w:r>
      <w:proofErr w:type="spellEnd"/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 con una larga trayectoria en Irlanda suelen ganar más de 13 000 € netos/mes (aproximadamente 3</w:t>
      </w:r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22</w:t>
      </w: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 000 € brutos/año</w:t>
      </w:r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 incluidas las guardias</w:t>
      </w: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).</w:t>
      </w:r>
    </w:p>
    <w:p w14:paraId="58FDEABE" w14:textId="328C1C3F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• 3</w:t>
      </w:r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0</w:t>
      </w: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 días laborables al año de vacaciones para </w:t>
      </w:r>
      <w:proofErr w:type="spellStart"/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Consul</w:t>
      </w:r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tants</w:t>
      </w:r>
      <w:proofErr w:type="spellEnd"/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, más los festivos (</w:t>
      </w:r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10</w:t>
      </w: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 al año).</w:t>
      </w:r>
    </w:p>
    <w:p w14:paraId="20235A7C" w14:textId="77777777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• 7 días de permiso de estudio al año para asistir a congresos o formación continua para Consultores.</w:t>
      </w:r>
    </w:p>
    <w:p w14:paraId="07530A43" w14:textId="77777777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• Hasta 12 000 € para financiación de estudios para Consultores y 8000 € para proyectos de innovación.</w:t>
      </w:r>
    </w:p>
    <w:p w14:paraId="17BD5D32" w14:textId="77777777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• Plan de pensiones atractivo de al menos 1000 €/mes.</w:t>
      </w:r>
    </w:p>
    <w:p w14:paraId="56AD0B1F" w14:textId="77777777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</w:p>
    <w:p w14:paraId="47909ACC" w14:textId="77777777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Requisitos y cualificaciones:</w:t>
      </w:r>
    </w:p>
    <w:p w14:paraId="118F6B97" w14:textId="77777777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</w:p>
    <w:p w14:paraId="461F2D69" w14:textId="3A03E10E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1. Debe estar inscrito en el Registro de Especialistas del Co</w:t>
      </w:r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legio</w:t>
      </w: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 Médico Irlandés de Gastroenterología. De no ser así, ayudaremos a todos los candidatos elegibles a </w:t>
      </w:r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colegiarse </w:t>
      </w: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en el Registro de Especialistas del </w:t>
      </w:r>
      <w:proofErr w:type="spellStart"/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Co</w:t>
      </w:r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legio</w:t>
      </w: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Médico</w:t>
      </w:r>
      <w:proofErr w:type="spellEnd"/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 </w:t>
      </w:r>
      <w:proofErr w:type="gramStart"/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Irlandés</w:t>
      </w:r>
      <w:proofErr w:type="gramEnd"/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 si han completado su formación en Gastroenterología dentro de la Unión Europea. Tenga en cuenta que el proceso puede tardar de 3 a 4 meses en total.</w:t>
      </w:r>
    </w:p>
    <w:p w14:paraId="351DFFC5" w14:textId="77777777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</w:p>
    <w:p w14:paraId="5AE9EE40" w14:textId="77777777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lastRenderedPageBreak/>
        <w:t>2. Buen dominio del inglés, tanto escrito como hablado.</w:t>
      </w:r>
    </w:p>
    <w:p w14:paraId="5B65E43E" w14:textId="77777777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</w:p>
    <w:p w14:paraId="6EF1F3F0" w14:textId="77777777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3. Buena motivación para ir a Irlanda a trabajar como médico lo antes posible.</w:t>
      </w:r>
    </w:p>
    <w:p w14:paraId="53284116" w14:textId="77777777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</w:p>
    <w:p w14:paraId="4A55CF6B" w14:textId="77777777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4. Se requiere al menos 5-6 años de experiencia en Gastroenterología (incluyendo los años de formación).</w:t>
      </w:r>
    </w:p>
    <w:p w14:paraId="59032153" w14:textId="77777777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</w:p>
    <w:p w14:paraId="682244BE" w14:textId="77777777" w:rsidR="004B091C" w:rsidRPr="004B09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  <w:lang w:val="es-ES_tradnl" w:eastAsia="en-GB"/>
        </w:rPr>
      </w:pPr>
      <w:r w:rsidRPr="004B091C"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  <w:lang w:val="es-ES_tradnl" w:eastAsia="en-GB"/>
        </w:rPr>
        <w:t>5. La experiencia en Medicina Interna General (fuera de Gastroenterología) es IMPRESCINDIBLE para este puesto.</w:t>
      </w:r>
    </w:p>
    <w:p w14:paraId="05B413D4" w14:textId="77777777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</w:p>
    <w:p w14:paraId="68696795" w14:textId="77777777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</w:p>
    <w:p w14:paraId="2EB7A87B" w14:textId="77777777" w:rsidR="004B091C" w:rsidRPr="000A4A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</w:p>
    <w:p w14:paraId="56C738FE" w14:textId="77777777" w:rsidR="004B091C" w:rsidRDefault="004B091C" w:rsidP="004B091C">
      <w:pPr>
        <w:pStyle w:val="Ttulo1"/>
        <w:shd w:val="clear" w:color="auto" w:fill="FFFFFF"/>
        <w:spacing w:after="0" w:line="488" w:lineRule="atLeast"/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</w:pP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Todos los candidatos interesados </w:t>
      </w:r>
      <w:r w:rsidRPr="000A4A1C">
        <w:rPr>
          <w:rFonts w:ascii="Arial" w:hAnsi="Arial" w:cs="Arial"/>
          <w:color w:val="000000" w:themeColor="text1"/>
          <w:kern w:val="36"/>
          <w:sz w:val="24"/>
          <w:szCs w:val="24"/>
          <w:lang w:val="es-ES_tradnl" w:eastAsia="en-GB"/>
        </w:rPr>
        <w:t>​​</w:t>
      </w: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deben enviar un CV detallado en inglés lo antes posible a la siguiente dirección de correo electrónico: viviana@bolognahealthjobs.com. Se proporcionará información adicional y más precisa sobre la vacante una vez que recibamos </w:t>
      </w:r>
      <w:r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 xml:space="preserve">el </w:t>
      </w:r>
      <w:r w:rsidRPr="000A4A1C">
        <w:rPr>
          <w:rFonts w:asciiTheme="minorHAnsi" w:hAnsiTheme="minorHAnsi" w:cstheme="minorHAnsi"/>
          <w:color w:val="000000" w:themeColor="text1"/>
          <w:kern w:val="36"/>
          <w:sz w:val="24"/>
          <w:szCs w:val="24"/>
          <w:lang w:val="es-ES_tradnl" w:eastAsia="en-GB"/>
        </w:rPr>
        <w:t>CV.</w:t>
      </w:r>
    </w:p>
    <w:p w14:paraId="72E169C7" w14:textId="673D9994" w:rsidR="004B091C" w:rsidRDefault="004B091C" w:rsidP="004B091C">
      <w:pPr>
        <w:rPr>
          <w:lang w:val="es-ES_tradnl" w:eastAsia="en-GB"/>
        </w:rPr>
      </w:pPr>
    </w:p>
    <w:p w14:paraId="5C8CBD35" w14:textId="725BFDD4" w:rsidR="004B091C" w:rsidRPr="004B091C" w:rsidRDefault="004B091C" w:rsidP="004B091C">
      <w:pPr>
        <w:rPr>
          <w:lang w:val="es-ES_tradnl" w:eastAsia="en-GB"/>
        </w:rPr>
      </w:pPr>
      <w:r>
        <w:rPr>
          <w:lang w:val="es-ES_tradnl" w:eastAsia="en-GB"/>
        </w:rPr>
        <w:t>www.bolognahealthjobs.com</w:t>
      </w:r>
    </w:p>
    <w:p w14:paraId="33E25EF6" w14:textId="77777777" w:rsidR="004B091C" w:rsidRPr="000A4A1C" w:rsidRDefault="004B091C" w:rsidP="004B091C">
      <w:pPr>
        <w:spacing w:after="0" w:line="300" w:lineRule="auto"/>
        <w:outlineLvl w:val="0"/>
        <w:rPr>
          <w:rFonts w:eastAsia="Times New Roman" w:cstheme="minorHAnsi"/>
          <w:color w:val="000000" w:themeColor="text1"/>
          <w:kern w:val="36"/>
          <w:lang w:val="es-ES_tradnl" w:eastAsia="en-GB"/>
        </w:rPr>
      </w:pPr>
    </w:p>
    <w:p w14:paraId="4F2F7663" w14:textId="504185C6" w:rsidR="00CB4CEA" w:rsidRPr="004B091C" w:rsidRDefault="00CB4CEA" w:rsidP="00CB4CEA">
      <w:pPr>
        <w:rPr>
          <w:lang w:val="es-ES_tradnl"/>
        </w:rPr>
      </w:pPr>
    </w:p>
    <w:sectPr w:rsidR="00CB4CEA" w:rsidRPr="004B0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E08"/>
    <w:multiLevelType w:val="multilevel"/>
    <w:tmpl w:val="4A52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D2CB5"/>
    <w:multiLevelType w:val="multilevel"/>
    <w:tmpl w:val="BCCE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07450"/>
    <w:multiLevelType w:val="multilevel"/>
    <w:tmpl w:val="DDF21E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491D1F30"/>
    <w:multiLevelType w:val="hybridMultilevel"/>
    <w:tmpl w:val="52A046D2"/>
    <w:lvl w:ilvl="0" w:tplc="F7C04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7072A"/>
    <w:multiLevelType w:val="multilevel"/>
    <w:tmpl w:val="1AEE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53A81"/>
    <w:multiLevelType w:val="multilevel"/>
    <w:tmpl w:val="6CA4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853150"/>
    <w:multiLevelType w:val="multilevel"/>
    <w:tmpl w:val="FD36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7409BD"/>
    <w:multiLevelType w:val="multilevel"/>
    <w:tmpl w:val="74A0A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525453">
    <w:abstractNumId w:val="6"/>
  </w:num>
  <w:num w:numId="2" w16cid:durableId="243608733">
    <w:abstractNumId w:val="7"/>
  </w:num>
  <w:num w:numId="3" w16cid:durableId="504905296">
    <w:abstractNumId w:val="2"/>
  </w:num>
  <w:num w:numId="4" w16cid:durableId="354503842">
    <w:abstractNumId w:val="5"/>
  </w:num>
  <w:num w:numId="5" w16cid:durableId="1557399844">
    <w:abstractNumId w:val="0"/>
  </w:num>
  <w:num w:numId="6" w16cid:durableId="759300840">
    <w:abstractNumId w:val="4"/>
  </w:num>
  <w:num w:numId="7" w16cid:durableId="2051998914">
    <w:abstractNumId w:val="1"/>
  </w:num>
  <w:num w:numId="8" w16cid:durableId="630551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E4"/>
    <w:rsid w:val="00006AB8"/>
    <w:rsid w:val="000C7DEA"/>
    <w:rsid w:val="000E308C"/>
    <w:rsid w:val="00106D1F"/>
    <w:rsid w:val="00130840"/>
    <w:rsid w:val="00180132"/>
    <w:rsid w:val="001C3B91"/>
    <w:rsid w:val="001D3401"/>
    <w:rsid w:val="00221F98"/>
    <w:rsid w:val="002404D1"/>
    <w:rsid w:val="00244944"/>
    <w:rsid w:val="00264EEA"/>
    <w:rsid w:val="002C5FB5"/>
    <w:rsid w:val="002F1418"/>
    <w:rsid w:val="00372834"/>
    <w:rsid w:val="00396596"/>
    <w:rsid w:val="003A0ECC"/>
    <w:rsid w:val="003A2677"/>
    <w:rsid w:val="004079F7"/>
    <w:rsid w:val="004348BF"/>
    <w:rsid w:val="00445225"/>
    <w:rsid w:val="004B091C"/>
    <w:rsid w:val="004D54EC"/>
    <w:rsid w:val="005036F0"/>
    <w:rsid w:val="00553F98"/>
    <w:rsid w:val="00571807"/>
    <w:rsid w:val="005B2125"/>
    <w:rsid w:val="005B4120"/>
    <w:rsid w:val="005F0B33"/>
    <w:rsid w:val="005F6A31"/>
    <w:rsid w:val="00630BF9"/>
    <w:rsid w:val="00645A40"/>
    <w:rsid w:val="006471C8"/>
    <w:rsid w:val="00677EE4"/>
    <w:rsid w:val="0068393E"/>
    <w:rsid w:val="006B2066"/>
    <w:rsid w:val="00740D1C"/>
    <w:rsid w:val="007B40B7"/>
    <w:rsid w:val="007E2910"/>
    <w:rsid w:val="00807737"/>
    <w:rsid w:val="00852C7C"/>
    <w:rsid w:val="008906F0"/>
    <w:rsid w:val="00890E4A"/>
    <w:rsid w:val="008947E5"/>
    <w:rsid w:val="008C4FDF"/>
    <w:rsid w:val="00A377B9"/>
    <w:rsid w:val="00A40337"/>
    <w:rsid w:val="00A43703"/>
    <w:rsid w:val="00A53984"/>
    <w:rsid w:val="00AE0D32"/>
    <w:rsid w:val="00B1537C"/>
    <w:rsid w:val="00B312A4"/>
    <w:rsid w:val="00B35BB0"/>
    <w:rsid w:val="00C16F05"/>
    <w:rsid w:val="00C718B4"/>
    <w:rsid w:val="00CB4CEA"/>
    <w:rsid w:val="00CF3AC2"/>
    <w:rsid w:val="00D3656F"/>
    <w:rsid w:val="00D64A09"/>
    <w:rsid w:val="00D677BC"/>
    <w:rsid w:val="00D817DA"/>
    <w:rsid w:val="00E57E68"/>
    <w:rsid w:val="00E86F27"/>
    <w:rsid w:val="00EE149B"/>
    <w:rsid w:val="00F64FFC"/>
    <w:rsid w:val="00FA4C92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799F"/>
  <w15:chartTrackingRefBased/>
  <w15:docId w15:val="{F0B38CD1-4DAF-4916-A521-52933A9D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7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7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7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7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7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7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7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7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7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7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7E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7E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7E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7E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7E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7E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7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7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7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7E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7E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7E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7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7E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7E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16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677B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77BC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D36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408</Words>
  <Characters>2330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⚙️ HABILIDADES TÉCNICAS</vt:lpstr>
      <vt:lpstr>        👥 HABILIDADES INTERPERSONALES Y DE COMUNICACIÓN</vt:lpstr>
      <vt:lpstr>        📋 OTRAS COMPETENCIAS CLAVE</vt:lpstr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</dc:creator>
  <cp:keywords/>
  <dc:description/>
  <cp:lastModifiedBy>Helena Fernandez</cp:lastModifiedBy>
  <cp:revision>2</cp:revision>
  <dcterms:created xsi:type="dcterms:W3CDTF">2026-03-03T09:51:00Z</dcterms:created>
  <dcterms:modified xsi:type="dcterms:W3CDTF">2026-03-03T09:51:00Z</dcterms:modified>
</cp:coreProperties>
</file>